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716C" w14:textId="45216F32" w:rsidR="00B5322B" w:rsidRPr="00D618FB" w:rsidRDefault="00D618FB" w:rsidP="00D618FB">
      <w:pPr>
        <w:spacing w:after="0" w:line="276" w:lineRule="auto"/>
        <w:jc w:val="right"/>
        <w:rPr>
          <w:rFonts w:eastAsia="Calibri" w:cstheme="minorHAnsi"/>
          <w:i/>
          <w:iCs/>
          <w:sz w:val="18"/>
          <w:szCs w:val="18"/>
          <w:lang w:eastAsia="pl-PL"/>
        </w:rPr>
      </w:pPr>
      <w:r w:rsidRPr="00D618FB">
        <w:rPr>
          <w:rFonts w:eastAsia="Calibri" w:cstheme="minorHAnsi"/>
          <w:i/>
          <w:iCs/>
          <w:sz w:val="18"/>
          <w:szCs w:val="18"/>
          <w:lang w:eastAsia="pl-PL"/>
        </w:rPr>
        <w:t>Załącznik nr 3 do zapytania ofertowego o cenę</w:t>
      </w:r>
    </w:p>
    <w:p w14:paraId="64AC27F0" w14:textId="77777777" w:rsidR="00D618FB" w:rsidRDefault="00D618FB" w:rsidP="00CC2EC3">
      <w:pPr>
        <w:spacing w:after="0" w:line="276" w:lineRule="auto"/>
        <w:rPr>
          <w:rFonts w:eastAsia="Calibri" w:cstheme="minorHAnsi"/>
          <w:lang w:eastAsia="pl-PL"/>
        </w:rPr>
      </w:pPr>
    </w:p>
    <w:p w14:paraId="7B0CC473" w14:textId="77777777" w:rsidR="00D618FB" w:rsidRPr="008F20AF" w:rsidRDefault="00D618FB" w:rsidP="00CC2EC3">
      <w:pPr>
        <w:spacing w:after="0" w:line="276" w:lineRule="auto"/>
        <w:rPr>
          <w:rFonts w:eastAsia="Calibri" w:cstheme="minorHAnsi"/>
          <w:lang w:eastAsia="pl-PL"/>
        </w:rPr>
      </w:pPr>
    </w:p>
    <w:p w14:paraId="32A206B7" w14:textId="33D96172" w:rsidR="00B5322B" w:rsidRPr="00F97B01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sz w:val="20"/>
          <w:szCs w:val="20"/>
          <w:lang w:eastAsia="pl-PL"/>
        </w:rPr>
      </w:pPr>
      <w:r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Oświadczenie o braku podstaw do wykluczenia z postępowania </w:t>
      </w:r>
      <w:r w:rsidR="00F34C38"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o udzielenie zamówienia publicznego </w:t>
      </w:r>
      <w:r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składane na podstawie ustawy </w:t>
      </w:r>
      <w:r w:rsidR="00126C2E" w:rsidRPr="00F97B01">
        <w:rPr>
          <w:rFonts w:eastAsia="Calibri" w:cstheme="minorHAnsi"/>
          <w:b/>
          <w:iCs/>
          <w:sz w:val="20"/>
          <w:szCs w:val="20"/>
          <w:lang w:eastAsia="pl-PL"/>
        </w:rPr>
        <w:t>z dnia 13</w:t>
      </w:r>
      <w:r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 kwietnia 2022 r.</w:t>
      </w:r>
    </w:p>
    <w:p w14:paraId="0CE86317" w14:textId="357C1B05" w:rsidR="00B5322B" w:rsidRPr="00F97B01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sz w:val="20"/>
          <w:szCs w:val="20"/>
          <w:lang w:eastAsia="pl-PL"/>
        </w:rPr>
      </w:pPr>
      <w:r w:rsidRPr="00F97B01">
        <w:rPr>
          <w:rFonts w:eastAsia="Calibri" w:cstheme="minorHAnsi"/>
          <w:b/>
          <w:iCs/>
          <w:sz w:val="20"/>
          <w:szCs w:val="20"/>
          <w:lang w:eastAsia="pl-PL"/>
        </w:rPr>
        <w:t>o szczególnych rozwiązaniach w zakresie przeciwdziałania wspieraniu agresji na Ukrainę</w:t>
      </w:r>
      <w:r w:rsidR="00A75383"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 </w:t>
      </w:r>
      <w:r w:rsidR="00A75383" w:rsidRPr="00F97B01">
        <w:rPr>
          <w:rFonts w:eastAsia="Calibri" w:cstheme="minorHAnsi"/>
          <w:b/>
          <w:iCs/>
          <w:sz w:val="20"/>
          <w:szCs w:val="20"/>
          <w:lang w:eastAsia="pl-PL"/>
        </w:rPr>
        <w:br/>
      </w:r>
      <w:r w:rsidRPr="00F97B01">
        <w:rPr>
          <w:rFonts w:eastAsia="Calibri" w:cstheme="minorHAnsi"/>
          <w:b/>
          <w:iCs/>
          <w:sz w:val="20"/>
          <w:szCs w:val="20"/>
          <w:lang w:eastAsia="pl-PL"/>
        </w:rPr>
        <w:t>oraz służących ochronie bezpieczeństwa narodowego</w:t>
      </w:r>
      <w:r w:rsidR="00126C2E"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 (Dz.U. </w:t>
      </w:r>
      <w:bookmarkStart w:id="0" w:name="_Hlk166484939"/>
      <w:r w:rsidR="00126C2E" w:rsidRPr="00F97B01">
        <w:rPr>
          <w:rFonts w:eastAsia="Calibri" w:cstheme="minorHAnsi"/>
          <w:b/>
          <w:iCs/>
          <w:sz w:val="20"/>
          <w:szCs w:val="20"/>
          <w:lang w:eastAsia="pl-PL"/>
        </w:rPr>
        <w:t>202</w:t>
      </w:r>
      <w:r w:rsidR="00D56DEA" w:rsidRPr="00F97B01">
        <w:rPr>
          <w:rFonts w:eastAsia="Calibri" w:cstheme="minorHAnsi"/>
          <w:b/>
          <w:iCs/>
          <w:sz w:val="20"/>
          <w:szCs w:val="20"/>
          <w:lang w:eastAsia="pl-PL"/>
        </w:rPr>
        <w:t>4</w:t>
      </w:r>
      <w:r w:rsidR="00126C2E" w:rsidRPr="00F97B01">
        <w:rPr>
          <w:rFonts w:eastAsia="Calibri" w:cstheme="minorHAnsi"/>
          <w:b/>
          <w:iCs/>
          <w:sz w:val="20"/>
          <w:szCs w:val="20"/>
          <w:lang w:eastAsia="pl-PL"/>
        </w:rPr>
        <w:t xml:space="preserve"> poz. </w:t>
      </w:r>
      <w:r w:rsidR="00D56DEA" w:rsidRPr="00F97B01">
        <w:rPr>
          <w:rFonts w:eastAsia="Calibri" w:cstheme="minorHAnsi"/>
          <w:b/>
          <w:iCs/>
          <w:sz w:val="20"/>
          <w:szCs w:val="20"/>
          <w:lang w:eastAsia="pl-PL"/>
        </w:rPr>
        <w:t>507</w:t>
      </w:r>
      <w:bookmarkEnd w:id="0"/>
      <w:r w:rsidR="00126C2E" w:rsidRPr="00F97B01">
        <w:rPr>
          <w:rFonts w:eastAsia="Calibri" w:cstheme="minorHAnsi"/>
          <w:b/>
          <w:iCs/>
          <w:sz w:val="20"/>
          <w:szCs w:val="20"/>
          <w:lang w:eastAsia="pl-PL"/>
        </w:rPr>
        <w:t>)</w:t>
      </w:r>
    </w:p>
    <w:p w14:paraId="43800B35" w14:textId="77777777" w:rsid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b/>
        </w:rPr>
      </w:pPr>
    </w:p>
    <w:p w14:paraId="79A76296" w14:textId="21689099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F97B01">
        <w:rPr>
          <w:rFonts w:ascii="Calibri" w:eastAsia="Times New Roman" w:hAnsi="Calibri" w:cs="Calibri"/>
          <w:b/>
          <w:sz w:val="20"/>
          <w:szCs w:val="20"/>
        </w:rPr>
        <w:t>Zamawiający:</w:t>
      </w:r>
    </w:p>
    <w:p w14:paraId="257E1AD7" w14:textId="77777777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0"/>
          <w:szCs w:val="20"/>
        </w:rPr>
      </w:pPr>
      <w:bookmarkStart w:id="1" w:name="_Hlk98137884"/>
      <w:r w:rsidRPr="00F97B01">
        <w:rPr>
          <w:rFonts w:ascii="Calibri" w:eastAsia="Times New Roman" w:hAnsi="Calibri" w:cs="Calibri"/>
          <w:sz w:val="20"/>
          <w:szCs w:val="20"/>
        </w:rPr>
        <w:t>Wojewódzki Fundusz Ochrony Środowiska</w:t>
      </w:r>
    </w:p>
    <w:p w14:paraId="71D877CE" w14:textId="77777777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97B01">
        <w:rPr>
          <w:rFonts w:ascii="Calibri" w:eastAsia="Times New Roman" w:hAnsi="Calibri" w:cs="Calibri"/>
          <w:sz w:val="20"/>
          <w:szCs w:val="20"/>
        </w:rPr>
        <w:t>i Gospodarki Wodnej w Szczecinie</w:t>
      </w:r>
    </w:p>
    <w:p w14:paraId="1879018A" w14:textId="77777777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97B01">
        <w:rPr>
          <w:rFonts w:ascii="Calibri" w:eastAsia="Times New Roman" w:hAnsi="Calibri" w:cs="Calibri"/>
          <w:sz w:val="20"/>
          <w:szCs w:val="20"/>
        </w:rPr>
        <w:t>ul. Solskiego 3, 71-323 Szczecin</w:t>
      </w:r>
    </w:p>
    <w:p w14:paraId="753CCD97" w14:textId="088D90EF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97B01">
        <w:rPr>
          <w:rFonts w:ascii="Calibri" w:eastAsia="Times New Roman" w:hAnsi="Calibri" w:cs="Calibri"/>
          <w:sz w:val="20"/>
          <w:szCs w:val="20"/>
        </w:rPr>
        <w:t>tel. 91 48 55 100</w:t>
      </w:r>
    </w:p>
    <w:p w14:paraId="38A81E7B" w14:textId="77777777" w:rsidR="00F97B01" w:rsidRPr="00F97B01" w:rsidRDefault="00F97B01" w:rsidP="00F97B01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97B01">
        <w:rPr>
          <w:rFonts w:ascii="Calibri" w:eastAsia="Times New Roman" w:hAnsi="Calibri" w:cs="Calibri"/>
          <w:sz w:val="20"/>
          <w:szCs w:val="20"/>
        </w:rPr>
        <w:t>REGON 320785039, NIP 851-00-10-504</w:t>
      </w:r>
      <w:bookmarkEnd w:id="1"/>
    </w:p>
    <w:p w14:paraId="66234867" w14:textId="77777777" w:rsidR="00B5322B" w:rsidRPr="00F97B01" w:rsidRDefault="00B5322B" w:rsidP="00A3562C">
      <w:pPr>
        <w:autoSpaceDE w:val="0"/>
        <w:autoSpaceDN w:val="0"/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4570407E" w14:textId="77777777" w:rsidR="00F97B01" w:rsidRPr="00F97B01" w:rsidRDefault="00F97B01" w:rsidP="00B5322B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p w14:paraId="093599AF" w14:textId="7FCF0477" w:rsidR="00F97B01" w:rsidRPr="00F97B01" w:rsidRDefault="00F97B01" w:rsidP="00B5322B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97B01">
        <w:rPr>
          <w:rFonts w:eastAsia="Times New Roman" w:cstheme="minorHAnsi"/>
          <w:b/>
          <w:sz w:val="20"/>
          <w:szCs w:val="20"/>
          <w:lang w:eastAsia="pl-PL"/>
        </w:rPr>
        <w:t>Nazwa zdania: „Zakup oraz dostawa materiałów biurowych na potrzeby Wojewódzkiego Funduszu Ochrony Środowiska i Gospodarki Wodnej w Szczecinie.”</w:t>
      </w:r>
    </w:p>
    <w:p w14:paraId="7337E916" w14:textId="77777777" w:rsidR="00F97B01" w:rsidRPr="00F97B01" w:rsidRDefault="00F97B01" w:rsidP="00B5322B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6B298D1C" w14:textId="192417F5" w:rsidR="00A3562C" w:rsidRPr="00F97B01" w:rsidRDefault="00A3562C" w:rsidP="00D2713D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F97B01">
        <w:rPr>
          <w:rFonts w:eastAsia="Times New Roman" w:cstheme="minorHAnsi"/>
          <w:b/>
          <w:bCs/>
          <w:sz w:val="20"/>
          <w:szCs w:val="20"/>
        </w:rPr>
        <w:t>Pełna</w:t>
      </w:r>
      <w:r w:rsidRPr="00F97B01">
        <w:rPr>
          <w:rFonts w:eastAsia="Times New Roman" w:cstheme="minorHAnsi"/>
          <w:b/>
          <w:bCs/>
          <w:spacing w:val="-5"/>
          <w:sz w:val="20"/>
          <w:szCs w:val="20"/>
        </w:rPr>
        <w:t xml:space="preserve"> </w:t>
      </w:r>
      <w:r w:rsidRPr="00F97B01">
        <w:rPr>
          <w:rFonts w:eastAsia="Times New Roman" w:cstheme="minorHAnsi"/>
          <w:b/>
          <w:bCs/>
          <w:sz w:val="20"/>
          <w:szCs w:val="20"/>
        </w:rPr>
        <w:t>nazwa</w:t>
      </w:r>
      <w:r w:rsidRPr="00F97B01">
        <w:rPr>
          <w:rFonts w:eastAsia="Times New Roman" w:cstheme="minorHAnsi"/>
          <w:b/>
          <w:bCs/>
          <w:spacing w:val="-2"/>
          <w:sz w:val="20"/>
          <w:szCs w:val="20"/>
        </w:rPr>
        <w:t xml:space="preserve"> </w:t>
      </w:r>
      <w:r w:rsidRPr="00F97B01">
        <w:rPr>
          <w:rFonts w:eastAsia="Times New Roman" w:cstheme="minorHAnsi"/>
          <w:b/>
          <w:bCs/>
          <w:sz w:val="20"/>
          <w:szCs w:val="20"/>
        </w:rPr>
        <w:t>Wykonawcy:</w:t>
      </w:r>
    </w:p>
    <w:p w14:paraId="341761DC" w14:textId="181C4578" w:rsidR="00A3562C" w:rsidRPr="00F97B01" w:rsidRDefault="00F97B01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001203FA" w14:textId="77777777" w:rsidR="00A3562C" w:rsidRPr="00F97B01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Adres</w:t>
      </w:r>
      <w:r w:rsidRPr="00F97B01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F97B01">
        <w:rPr>
          <w:rFonts w:eastAsia="Times New Roman" w:cstheme="minorHAnsi"/>
          <w:sz w:val="20"/>
          <w:szCs w:val="20"/>
        </w:rPr>
        <w:t>siedziby</w:t>
      </w:r>
      <w:r w:rsidRPr="00F97B01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F97B01">
        <w:rPr>
          <w:rFonts w:eastAsia="Times New Roman" w:cstheme="minorHAnsi"/>
          <w:sz w:val="20"/>
          <w:szCs w:val="20"/>
        </w:rPr>
        <w:t>Wykonawcy:</w:t>
      </w:r>
    </w:p>
    <w:p w14:paraId="3D597E8E" w14:textId="374E9897" w:rsidR="00942330" w:rsidRPr="00F97B01" w:rsidRDefault="00F97B01" w:rsidP="00942330">
      <w:pPr>
        <w:widowControl w:val="0"/>
        <w:autoSpaceDE w:val="0"/>
        <w:autoSpaceDN w:val="0"/>
        <w:spacing w:before="157" w:after="0" w:line="240" w:lineRule="auto"/>
        <w:ind w:left="135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…………………………………………….</w:t>
      </w:r>
    </w:p>
    <w:p w14:paraId="162E072D" w14:textId="2A69989F" w:rsidR="00F97B01" w:rsidRPr="00F97B01" w:rsidRDefault="00F97B01" w:rsidP="00942330">
      <w:pPr>
        <w:widowControl w:val="0"/>
        <w:autoSpaceDE w:val="0"/>
        <w:autoSpaceDN w:val="0"/>
        <w:spacing w:before="157" w:after="0" w:line="240" w:lineRule="auto"/>
        <w:ind w:left="135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03C98ABB" w14:textId="209599DA" w:rsidR="00A3562C" w:rsidRPr="00F97B01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NIP/PESEL/KRS</w:t>
      </w:r>
      <w:r w:rsidRPr="00F97B01">
        <w:rPr>
          <w:rFonts w:eastAsia="Times New Roman" w:cstheme="minorHAnsi"/>
          <w:sz w:val="20"/>
          <w:szCs w:val="20"/>
          <w:vertAlign w:val="superscript"/>
        </w:rPr>
        <w:t>*</w:t>
      </w:r>
      <w:r w:rsidR="008F20AF" w:rsidRPr="00F97B01">
        <w:rPr>
          <w:rFonts w:eastAsia="Times New Roman" w:cstheme="minorHAnsi"/>
          <w:sz w:val="20"/>
          <w:szCs w:val="20"/>
        </w:rPr>
        <w:t>:</w:t>
      </w:r>
      <w:r w:rsidR="00942330" w:rsidRPr="00F97B01">
        <w:rPr>
          <w:rFonts w:eastAsia="Times New Roman" w:cstheme="minorHAnsi"/>
          <w:sz w:val="20"/>
          <w:szCs w:val="20"/>
        </w:rPr>
        <w:t xml:space="preserve"> </w:t>
      </w:r>
      <w:r w:rsidR="00F97B01" w:rsidRPr="00F97B01">
        <w:rPr>
          <w:rFonts w:eastAsia="Times New Roman" w:cstheme="minorHAnsi"/>
          <w:sz w:val="20"/>
          <w:szCs w:val="20"/>
        </w:rPr>
        <w:t>……………………….</w:t>
      </w:r>
    </w:p>
    <w:p w14:paraId="65DBCDD8" w14:textId="6BE03E94" w:rsidR="00A3562C" w:rsidRPr="00F97B01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eastAsia="Times New Roman" w:cstheme="minorHAnsi"/>
          <w:sz w:val="20"/>
          <w:szCs w:val="20"/>
        </w:rPr>
      </w:pPr>
      <w:r w:rsidRPr="00F97B01">
        <w:rPr>
          <w:rFonts w:eastAsia="Times New Roman" w:cstheme="minorHAnsi"/>
          <w:sz w:val="20"/>
          <w:szCs w:val="20"/>
        </w:rPr>
        <w:t>REGON:</w:t>
      </w:r>
      <w:r w:rsidR="00942330" w:rsidRPr="00F97B01">
        <w:rPr>
          <w:rFonts w:eastAsia="Times New Roman" w:cstheme="minorHAnsi"/>
          <w:sz w:val="20"/>
          <w:szCs w:val="20"/>
        </w:rPr>
        <w:t xml:space="preserve"> </w:t>
      </w:r>
      <w:r w:rsidR="00F97B01" w:rsidRPr="00F97B01">
        <w:rPr>
          <w:rFonts w:eastAsia="Times New Roman" w:cstheme="minorHAnsi"/>
          <w:sz w:val="20"/>
          <w:szCs w:val="20"/>
        </w:rPr>
        <w:t>…………………………………..</w:t>
      </w:r>
    </w:p>
    <w:p w14:paraId="05EBDC7D" w14:textId="77777777" w:rsidR="00A3562C" w:rsidRPr="00F97B01" w:rsidRDefault="00A3562C" w:rsidP="00957966">
      <w:pPr>
        <w:autoSpaceDE w:val="0"/>
        <w:autoSpaceDN w:val="0"/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832F4D9" w14:textId="77777777" w:rsidR="00F97B01" w:rsidRPr="00F97B01" w:rsidRDefault="00F97B01" w:rsidP="00957966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263A0780" w14:textId="06B25037" w:rsidR="00B5322B" w:rsidRPr="00F97B01" w:rsidRDefault="00F97B01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sz w:val="20"/>
          <w:szCs w:val="20"/>
          <w:lang w:eastAsia="pl-PL"/>
        </w:rPr>
      </w:pPr>
      <w:r w:rsidRPr="00F97B01">
        <w:rPr>
          <w:rFonts w:eastAsia="Calibri" w:cstheme="minorHAnsi"/>
          <w:bCs/>
          <w:sz w:val="20"/>
          <w:szCs w:val="20"/>
          <w:lang w:eastAsia="pl-PL"/>
        </w:rPr>
        <w:t>O</w:t>
      </w:r>
      <w:r w:rsidR="00B5322B" w:rsidRPr="00F97B01">
        <w:rPr>
          <w:rFonts w:eastAsia="Calibri" w:cstheme="minorHAnsi"/>
          <w:bCs/>
          <w:sz w:val="20"/>
          <w:szCs w:val="20"/>
          <w:lang w:eastAsia="pl-PL"/>
        </w:rPr>
        <w:t xml:space="preserve">świadczam, że </w:t>
      </w:r>
      <w:r w:rsidR="001D4BA0"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>podlegam/</w:t>
      </w:r>
      <w:r w:rsidR="00B5322B"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>nie podlegam</w:t>
      </w:r>
      <w:r w:rsidR="001D4BA0" w:rsidRPr="00F97B01">
        <w:rPr>
          <w:rFonts w:eastAsia="Calibri" w:cstheme="minorHAnsi"/>
          <w:bCs/>
          <w:sz w:val="20"/>
          <w:szCs w:val="20"/>
          <w:lang w:eastAsia="pl-PL"/>
        </w:rPr>
        <w:t>*</w:t>
      </w:r>
      <w:r w:rsidR="00B5322B" w:rsidRPr="00F97B01">
        <w:rPr>
          <w:rFonts w:eastAsia="Calibri" w:cstheme="minorHAnsi"/>
          <w:bCs/>
          <w:sz w:val="20"/>
          <w:szCs w:val="20"/>
          <w:lang w:eastAsia="pl-PL"/>
        </w:rPr>
        <w:t xml:space="preserve"> wykluczeniu z postępowania w zakresie art. 7 ust. 1 pkt 1-3 ustawy </w:t>
      </w:r>
      <w:r>
        <w:rPr>
          <w:rFonts w:eastAsia="Calibri" w:cstheme="minorHAnsi"/>
          <w:bCs/>
          <w:sz w:val="20"/>
          <w:szCs w:val="20"/>
          <w:lang w:eastAsia="pl-PL"/>
        </w:rPr>
        <w:br/>
      </w:r>
      <w:r w:rsidR="00B5322B" w:rsidRPr="00F97B01">
        <w:rPr>
          <w:rFonts w:eastAsia="Calibri" w:cstheme="minorHAnsi"/>
          <w:bCs/>
          <w:sz w:val="20"/>
          <w:szCs w:val="20"/>
          <w:lang w:eastAsia="pl-PL"/>
        </w:rPr>
        <w:t>z dnia</w:t>
      </w:r>
      <w:r w:rsidR="00B5322B" w:rsidRPr="00F97B01">
        <w:rPr>
          <w:rFonts w:eastAsia="Calibri" w:cstheme="minorHAnsi"/>
          <w:sz w:val="20"/>
          <w:szCs w:val="20"/>
          <w:lang w:eastAsia="pl-PL"/>
        </w:rPr>
        <w:t xml:space="preserve"> </w:t>
      </w:r>
      <w:r w:rsidR="00126C2E" w:rsidRPr="00F97B01">
        <w:rPr>
          <w:rFonts w:eastAsia="Calibri" w:cstheme="minorHAnsi"/>
          <w:bCs/>
          <w:sz w:val="20"/>
          <w:szCs w:val="20"/>
          <w:lang w:eastAsia="pl-PL"/>
        </w:rPr>
        <w:t>13</w:t>
      </w:r>
      <w:r w:rsidR="00B5322B" w:rsidRPr="00F97B01">
        <w:rPr>
          <w:rFonts w:eastAsia="Calibri" w:cstheme="minorHAnsi"/>
          <w:bCs/>
          <w:sz w:val="20"/>
          <w:szCs w:val="20"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48E08C8E" w14:textId="644684B7" w:rsidR="00B5322B" w:rsidRPr="00F97B01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i/>
          <w:iCs/>
          <w:sz w:val="20"/>
          <w:szCs w:val="20"/>
          <w:lang w:eastAsia="pl-PL"/>
        </w:rPr>
      </w:pPr>
      <w:r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 xml:space="preserve">Podstawa wykluczenia: art. ……… </w:t>
      </w:r>
      <w:r w:rsidRPr="00F97B01">
        <w:rPr>
          <w:rFonts w:eastAsia="Calibri" w:cstheme="minorHAnsi"/>
          <w:i/>
          <w:iCs/>
          <w:sz w:val="20"/>
          <w:szCs w:val="20"/>
          <w:lang w:eastAsia="pl-PL"/>
        </w:rPr>
        <w:t xml:space="preserve">ustawy z dnia </w:t>
      </w:r>
      <w:r w:rsidR="00957966" w:rsidRPr="00F97B01">
        <w:rPr>
          <w:rFonts w:eastAsia="Calibri" w:cstheme="minorHAnsi"/>
          <w:i/>
          <w:iCs/>
          <w:sz w:val="20"/>
          <w:szCs w:val="20"/>
          <w:lang w:eastAsia="pl-PL"/>
        </w:rPr>
        <w:t>13</w:t>
      </w:r>
      <w:r w:rsidRPr="00F97B01">
        <w:rPr>
          <w:rFonts w:eastAsia="Calibri" w:cstheme="minorHAnsi"/>
          <w:i/>
          <w:iCs/>
          <w:sz w:val="20"/>
          <w:szCs w:val="20"/>
          <w:lang w:eastAsia="pl-PL"/>
        </w:rPr>
        <w:t xml:space="preserve"> kwietnia 2022 r. o szczególnych rozwiązaniach w zakresie przeciwdziałania wspieraniu agresji na Ukrainę oraz służących ochronie bezpieczeństwa narodowego (</w:t>
      </w:r>
      <w:r w:rsidR="00431031" w:rsidRPr="00F97B01">
        <w:rPr>
          <w:rFonts w:eastAsia="Calibri" w:cstheme="minorHAnsi"/>
          <w:i/>
          <w:iCs/>
          <w:sz w:val="20"/>
          <w:szCs w:val="20"/>
          <w:lang w:eastAsia="pl-PL"/>
        </w:rPr>
        <w:t xml:space="preserve">proszę </w:t>
      </w:r>
      <w:r w:rsidRPr="00F97B01">
        <w:rPr>
          <w:rFonts w:eastAsia="Calibri" w:cstheme="minorHAnsi"/>
          <w:i/>
          <w:iCs/>
          <w:sz w:val="20"/>
          <w:szCs w:val="20"/>
          <w:lang w:eastAsia="pl-PL"/>
        </w:rPr>
        <w:t xml:space="preserve">podać mającą zastosowanie podstawę wykluczenia spośród wymienionych w </w:t>
      </w:r>
      <w:r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 xml:space="preserve">art. 7 ust. 1 pkt 1-3  - </w:t>
      </w:r>
      <w:r w:rsidR="00FE3E21"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 xml:space="preserve">jeśli </w:t>
      </w:r>
      <w:r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>dotyczy)</w:t>
      </w:r>
      <w:bookmarkStart w:id="2" w:name="_Hlk164943756"/>
      <w:r w:rsidR="00A75383" w:rsidRPr="00F97B01">
        <w:rPr>
          <w:rFonts w:eastAsia="Calibri" w:cstheme="minorHAnsi"/>
          <w:bCs/>
          <w:i/>
          <w:iCs/>
          <w:sz w:val="20"/>
          <w:szCs w:val="20"/>
          <w:vertAlign w:val="superscript"/>
          <w:lang w:eastAsia="pl-PL"/>
        </w:rPr>
        <w:t>1)</w:t>
      </w:r>
      <w:r w:rsidR="00A75383"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 xml:space="preserve"> </w:t>
      </w:r>
      <w:bookmarkEnd w:id="2"/>
      <w:r w:rsidRPr="00F97B01">
        <w:rPr>
          <w:rFonts w:eastAsia="Calibri" w:cstheme="minorHAnsi"/>
          <w:bCs/>
          <w:i/>
          <w:iCs/>
          <w:sz w:val="20"/>
          <w:szCs w:val="20"/>
          <w:lang w:eastAsia="pl-PL"/>
        </w:rPr>
        <w:t>.</w:t>
      </w:r>
    </w:p>
    <w:p w14:paraId="304ECADB" w14:textId="33CD8878" w:rsidR="008F20AF" w:rsidRPr="00F97B01" w:rsidRDefault="00A3562C" w:rsidP="00957966">
      <w:pPr>
        <w:spacing w:after="0" w:line="360" w:lineRule="auto"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F97B01">
        <w:rPr>
          <w:rFonts w:eastAsia="Tahoma" w:cstheme="minorHAnsi"/>
          <w:color w:val="000000"/>
          <w:sz w:val="20"/>
          <w:szCs w:val="20"/>
          <w:lang w:eastAsia="pl-PL"/>
        </w:rPr>
        <w:t>Oświadczam, że wszystkie informacje podane w powyższy</w:t>
      </w:r>
      <w:r w:rsidR="000617CF" w:rsidRPr="00F97B01">
        <w:rPr>
          <w:rFonts w:eastAsia="Tahoma" w:cstheme="minorHAnsi"/>
          <w:color w:val="000000"/>
          <w:sz w:val="20"/>
          <w:szCs w:val="20"/>
          <w:lang w:eastAsia="pl-PL"/>
        </w:rPr>
        <w:t>m</w:t>
      </w:r>
      <w:r w:rsidRPr="00F97B01">
        <w:rPr>
          <w:rFonts w:eastAsia="Tahoma" w:cstheme="minorHAnsi"/>
          <w:color w:val="000000"/>
          <w:sz w:val="20"/>
          <w:szCs w:val="20"/>
          <w:lang w:eastAsia="pl-PL"/>
        </w:rPr>
        <w:t xml:space="preserve"> oświadczeni</w:t>
      </w:r>
      <w:r w:rsidR="000617CF" w:rsidRPr="00F97B01">
        <w:rPr>
          <w:rFonts w:eastAsia="Tahoma" w:cstheme="minorHAnsi"/>
          <w:color w:val="000000"/>
          <w:sz w:val="20"/>
          <w:szCs w:val="20"/>
          <w:lang w:eastAsia="pl-PL"/>
        </w:rPr>
        <w:t>u</w:t>
      </w:r>
      <w:r w:rsidRPr="00F97B01">
        <w:rPr>
          <w:rFonts w:eastAsia="Tahoma" w:cstheme="minorHAnsi"/>
          <w:color w:val="000000"/>
          <w:sz w:val="20"/>
          <w:szCs w:val="20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4B3F0A3E" w14:textId="77777777" w:rsidR="00F97B01" w:rsidRPr="008F20AF" w:rsidRDefault="00F97B01" w:rsidP="00957966">
      <w:pPr>
        <w:spacing w:after="0" w:line="360" w:lineRule="auto"/>
        <w:jc w:val="both"/>
        <w:rPr>
          <w:rFonts w:eastAsia="Tahoma" w:cstheme="minorHAnsi"/>
          <w:color w:val="000000"/>
          <w:lang w:eastAsia="pl-PL"/>
        </w:rPr>
      </w:pPr>
    </w:p>
    <w:p w14:paraId="21C19AC6" w14:textId="3EDFBBEE" w:rsidR="00CC2EC3" w:rsidRDefault="00F97B01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……………………………………</w:t>
      </w:r>
    </w:p>
    <w:p w14:paraId="2F27B3E4" w14:textId="6AC5FAC2" w:rsidR="00F97B01" w:rsidRPr="00F97B01" w:rsidRDefault="00F97B01" w:rsidP="00F97B01">
      <w:pPr>
        <w:widowControl w:val="0"/>
        <w:tabs>
          <w:tab w:val="left" w:pos="5269"/>
        </w:tabs>
        <w:autoSpaceDE w:val="0"/>
        <w:autoSpaceDN w:val="0"/>
        <w:spacing w:after="0" w:line="240" w:lineRule="auto"/>
        <w:ind w:left="135"/>
        <w:rPr>
          <w:rFonts w:ascii="Calibri" w:eastAsia="Times New Roman" w:hAnsi="Calibri" w:cs="Calibri"/>
          <w:i/>
          <w:iCs/>
          <w:sz w:val="18"/>
          <w:szCs w:val="18"/>
        </w:rPr>
      </w:pPr>
      <w:r w:rsidRPr="00F97B01">
        <w:rPr>
          <w:rFonts w:ascii="Calibri" w:eastAsia="Times New Roman" w:hAnsi="Calibri" w:cs="Calibri"/>
          <w:i/>
          <w:iCs/>
          <w:sz w:val="18"/>
          <w:szCs w:val="18"/>
        </w:rPr>
        <w:t>(Miejscowość, data)</w:t>
      </w:r>
    </w:p>
    <w:p w14:paraId="3F4E1F8B" w14:textId="6AD69720" w:rsidR="00F97B01" w:rsidRDefault="00F97B01" w:rsidP="00F97B01">
      <w:pPr>
        <w:widowControl w:val="0"/>
        <w:autoSpaceDE w:val="0"/>
        <w:autoSpaceDN w:val="0"/>
        <w:spacing w:before="40" w:after="0" w:line="240" w:lineRule="auto"/>
        <w:ind w:left="5353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/>
          <w:sz w:val="18"/>
          <w:szCs w:val="18"/>
        </w:rPr>
        <w:t>……………………………………………………………………..</w:t>
      </w:r>
    </w:p>
    <w:p w14:paraId="565F453A" w14:textId="547728E4" w:rsidR="00F97B01" w:rsidRPr="00F97B01" w:rsidRDefault="00F97B01" w:rsidP="00D618FB">
      <w:pPr>
        <w:widowControl w:val="0"/>
        <w:autoSpaceDE w:val="0"/>
        <w:autoSpaceDN w:val="0"/>
        <w:spacing w:before="40" w:after="0" w:line="240" w:lineRule="auto"/>
        <w:ind w:left="5353" w:hanging="533"/>
        <w:rPr>
          <w:rFonts w:ascii="Calibri" w:eastAsia="Times New Roman" w:hAnsi="Calibri" w:cs="Calibri"/>
          <w:i/>
          <w:sz w:val="18"/>
          <w:szCs w:val="18"/>
        </w:rPr>
      </w:pPr>
      <w:r w:rsidRPr="00F97B01">
        <w:rPr>
          <w:rFonts w:ascii="Calibri" w:eastAsia="Times New Roman" w:hAnsi="Calibri" w:cs="Calibri"/>
          <w:i/>
          <w:sz w:val="18"/>
          <w:szCs w:val="18"/>
        </w:rPr>
        <w:t>(podpis osoby upoważnionej do reprezentacji Wykonawcy)</w:t>
      </w:r>
    </w:p>
    <w:p w14:paraId="1FEF9A6A" w14:textId="1978D516" w:rsidR="00F97B01" w:rsidRPr="00F97B01" w:rsidRDefault="00F97B01" w:rsidP="00D618FB">
      <w:pPr>
        <w:widowControl w:val="0"/>
        <w:autoSpaceDE w:val="0"/>
        <w:autoSpaceDN w:val="0"/>
        <w:spacing w:before="40" w:after="0" w:line="240" w:lineRule="auto"/>
        <w:ind w:left="4253"/>
        <w:rPr>
          <w:rFonts w:ascii="Calibri" w:eastAsia="Times New Roman" w:hAnsi="Calibri" w:cs="Calibri"/>
          <w:i/>
          <w:color w:val="FF0000"/>
          <w:sz w:val="18"/>
          <w:szCs w:val="18"/>
        </w:rPr>
      </w:pPr>
      <w:r w:rsidRPr="00F97B01">
        <w:rPr>
          <w:rFonts w:ascii="Calibri" w:eastAsia="Times New Roman" w:hAnsi="Calibri" w:cs="Calibri"/>
          <w:i/>
          <w:color w:val="FF0000"/>
          <w:sz w:val="18"/>
          <w:szCs w:val="18"/>
        </w:rPr>
        <w:t>(w przypadku składania oferty drogą elektroniczną – kwalifikowany podpis elektroniczny, podpis zaufany albo podpis osobisty - tj. zaawansowany podpis elektroniczny)</w:t>
      </w:r>
    </w:p>
    <w:p w14:paraId="49CD0BE5" w14:textId="4D161CDF" w:rsidR="00B5322B" w:rsidRPr="00942330" w:rsidRDefault="00B5322B" w:rsidP="00942330">
      <w:pPr>
        <w:widowControl w:val="0"/>
        <w:autoSpaceDE w:val="0"/>
        <w:autoSpaceDN w:val="0"/>
        <w:spacing w:before="40" w:after="0" w:line="240" w:lineRule="auto"/>
        <w:ind w:left="3828" w:firstLine="708"/>
        <w:rPr>
          <w:rFonts w:eastAsia="Times New Roman" w:cstheme="minorHAnsi"/>
          <w:i/>
          <w:sz w:val="16"/>
          <w:szCs w:val="16"/>
        </w:rPr>
      </w:pPr>
    </w:p>
    <w:p w14:paraId="12E8D302" w14:textId="77777777" w:rsidR="00511BA7" w:rsidRPr="00511BA7" w:rsidRDefault="00511BA7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</w:p>
    <w:p w14:paraId="28C9E731" w14:textId="3C0820D9" w:rsidR="008F20AF" w:rsidRPr="0073115D" w:rsidRDefault="008F20AF" w:rsidP="00B5322B">
      <w:pPr>
        <w:spacing w:after="0" w:line="276" w:lineRule="auto"/>
        <w:jc w:val="both"/>
        <w:rPr>
          <w:rFonts w:ascii="Calibri" w:eastAsia="Tahoma" w:hAnsi="Calibri" w:cs="Times New Roman"/>
          <w:bCs/>
          <w:i/>
          <w:lang w:eastAsia="pl-PL"/>
        </w:rPr>
      </w:pPr>
      <w:r w:rsidRPr="0073115D">
        <w:rPr>
          <w:rFonts w:ascii="Calibri" w:eastAsia="Tahoma" w:hAnsi="Calibri" w:cs="Times New Roman"/>
          <w:bCs/>
          <w:i/>
          <w:lang w:eastAsia="pl-PL"/>
        </w:rPr>
        <w:t>*niepotrzebne skreślić</w:t>
      </w:r>
    </w:p>
    <w:p w14:paraId="04CC5DE5" w14:textId="77777777" w:rsidR="001D4BA0" w:rsidRDefault="001D4BA0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14:paraId="01426284" w14:textId="2CD9EEDC" w:rsidR="00B5322B" w:rsidRPr="00F97B01" w:rsidRDefault="00A75383" w:rsidP="00A75383">
      <w:pPr>
        <w:spacing w:after="0" w:line="276" w:lineRule="auto"/>
        <w:jc w:val="both"/>
        <w:rPr>
          <w:rFonts w:ascii="Calibri" w:eastAsia="Tahoma" w:hAnsi="Calibri" w:cs="Times New Roman"/>
          <w:bCs/>
          <w:iCs/>
          <w:sz w:val="20"/>
          <w:szCs w:val="20"/>
          <w:lang w:eastAsia="pl-PL"/>
        </w:rPr>
      </w:pPr>
      <w:r w:rsidRPr="00A75383">
        <w:rPr>
          <w:rFonts w:eastAsia="Calibri" w:cstheme="minorHAnsi"/>
          <w:bCs/>
          <w:i/>
          <w:iCs/>
          <w:vertAlign w:val="superscript"/>
          <w:lang w:eastAsia="pl-PL"/>
        </w:rPr>
        <w:t>1)</w:t>
      </w:r>
      <w:r>
        <w:rPr>
          <w:rFonts w:eastAsia="Calibri" w:cstheme="minorHAnsi"/>
          <w:bCs/>
          <w:i/>
          <w:iCs/>
          <w:lang w:eastAsia="pl-PL"/>
        </w:rPr>
        <w:t xml:space="preserve"> </w:t>
      </w:r>
      <w:r w:rsidR="00AB3CC5" w:rsidRPr="00F97B01">
        <w:rPr>
          <w:rFonts w:eastAsia="Calibri" w:cstheme="minorHAnsi"/>
          <w:bCs/>
          <w:sz w:val="20"/>
          <w:szCs w:val="20"/>
          <w:lang w:eastAsia="pl-PL"/>
        </w:rPr>
        <w:t xml:space="preserve">Z </w:t>
      </w:r>
      <w:r w:rsidRPr="00F97B01">
        <w:rPr>
          <w:rFonts w:ascii="Calibri" w:eastAsia="Tahoma" w:hAnsi="Calibri" w:cs="Times New Roman"/>
          <w:bCs/>
          <w:iCs/>
          <w:sz w:val="20"/>
          <w:szCs w:val="20"/>
          <w:lang w:eastAsia="pl-PL"/>
        </w:rPr>
        <w:t xml:space="preserve">realizacji zamówienia publicznego </w:t>
      </w:r>
      <w:r w:rsidR="00AB3CC5" w:rsidRPr="00F97B01">
        <w:rPr>
          <w:rFonts w:ascii="Calibri" w:eastAsia="Tahoma" w:hAnsi="Calibri" w:cs="Times New Roman"/>
          <w:bCs/>
          <w:iCs/>
          <w:sz w:val="20"/>
          <w:szCs w:val="20"/>
          <w:lang w:eastAsia="pl-PL"/>
        </w:rPr>
        <w:t>wyklucza się:</w:t>
      </w:r>
    </w:p>
    <w:p w14:paraId="5D21C77F" w14:textId="68D4FC7E" w:rsidR="00A75383" w:rsidRPr="00F97B01" w:rsidRDefault="00A75383" w:rsidP="00A75383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Wykonawc</w:t>
      </w:r>
      <w:r w:rsidR="00AB3CC5" w:rsidRPr="00F97B01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 wymienion</w:t>
      </w:r>
      <w:r w:rsidR="00AB3CC5" w:rsidRPr="00F97B01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 w wykazach określonych w rozporządzeniu Rady (WE) NR 765/2006 z dnia 18 maja 2006 r.</w:t>
      </w:r>
      <w:r w:rsidRPr="00F97B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dotyczące środków ograniczających w związku z sytuacją na Białorusi i udziałem Białorusi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 agresji Rosji wobec Ukrainy (Dz. Urz. UE. L NR 134 str. 1,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. zm.) i rozporządzeniu Rady (UE)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NR 269/2014 z dnia 17 marca 2014 r.</w:t>
      </w:r>
      <w:r w:rsidRPr="00F97B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środków ograniczających w odniesieniu do działań podważających integralność terytorialną, suwerenność i niezależność Ukrainy lub im zagrażających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(Dz. Urz. UE. L NR 78 str. 6,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. zm.) albo wpisanego na listę na podstawie decyzji w sprawie wpisu na listę rozstrzygającą o zastosowaniu środka, o którym mowa w art. 1 pkt 3 ustawy z dnia z dnia 13 kwietnia 2022 r. o szczególnych rozwiązaniach w zakresie przeciwdziałania wspieraniu agresji na Ukrainę oraz służących ochronie bezpieczeństwa narodowego (Dz. U.</w:t>
      </w:r>
      <w:r w:rsidR="00942330" w:rsidRPr="00F97B01">
        <w:rPr>
          <w:sz w:val="20"/>
          <w:szCs w:val="20"/>
        </w:rPr>
        <w:t xml:space="preserve"> </w:t>
      </w:r>
      <w:r w:rsidR="00942330" w:rsidRPr="00F97B01">
        <w:rPr>
          <w:rFonts w:ascii="Calibri" w:eastAsia="Times New Roman" w:hAnsi="Calibri" w:cs="Calibri"/>
          <w:sz w:val="20"/>
          <w:szCs w:val="20"/>
          <w:lang w:eastAsia="pl-PL"/>
        </w:rPr>
        <w:t>2024 poz. 507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).</w:t>
      </w:r>
    </w:p>
    <w:p w14:paraId="73EF3B5C" w14:textId="2D99BE01" w:rsidR="00A75383" w:rsidRPr="00F97B01" w:rsidRDefault="00A75383" w:rsidP="00A75383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Wykonawcę, którego beneficjentem rzeczywistym w rozumieniu ustawy z dnia 1 marca 2018 r.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o przeciwdziałaniu praniu pieniędzy oraz finansowaniu terroryzmu jest osoba wymieniona w wykazach określonych w rozporządzeniu Rady (WE) NR 765/2006 z dnia 18 maja 2006 r.</w:t>
      </w:r>
      <w:r w:rsidRPr="00F97B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dotyczące środków ograniczających w związku z sytuacją na Białorusi i udziałem Białorusi w agresji Rosji wobec Ukrainy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(Dz. Urz. UE. L NR 134 str. 1,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. zm.) i rozporządzeniu Rady (UE) NR 269/2014 z dnia 17 marca 2014 r.</w:t>
      </w:r>
      <w:r w:rsidRPr="00F97B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środków ograniczających w odniesieniu do działań podważających integralność terytorialną, suwerenność i niezależność Ukrainy lub im zagrażających (Dz. Urz. UE. L NR 78 str. 6,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. zm.) albo wpisana na listę lub będąca takim beneficjentem rzeczywistym od dnia 24 lutego 2022 r., o ile został wpisany na listę na podstawie decyzji w sprawie wpisu na listę rozstrzygającą o zastosowaniu środka,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o którym mowa w art. 1 pkt 3 ustawy z dnia 13 kwietnia 2022 r. o szczególnych rozwiązaniach w zakresie przeciwdziałania wspieraniu agresji na Ukrainę oraz służących ochronie bezpieczeństwa narodowego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(Dz. U. </w:t>
      </w:r>
      <w:r w:rsidR="00942330" w:rsidRPr="00F97B01">
        <w:rPr>
          <w:rFonts w:ascii="Calibri" w:eastAsia="Times New Roman" w:hAnsi="Calibri" w:cs="Calibri"/>
          <w:sz w:val="20"/>
          <w:szCs w:val="20"/>
          <w:lang w:eastAsia="pl-PL"/>
        </w:rPr>
        <w:t>2024 poz. 507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).</w:t>
      </w:r>
    </w:p>
    <w:p w14:paraId="1850C17E" w14:textId="581D554D" w:rsidR="00A75383" w:rsidRPr="00F97B01" w:rsidRDefault="00A75383" w:rsidP="00DC16F9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Wykonawcę, którego jednostką dominującą w rozumieniu art. 3 ust. 1 pkt 37 ustawy z dnia 29 września 1994 r. o rachunkowości, jest podmiot wymieniony w wykazach określonych w rozporządzeniu Rady (WE) NR 765/2006 z dnia 18 maja 2006 r. dotyczące środków ograniczających w związku z sytuacją na Białorusi i udziałem Białorusi w agresji Rosji wobec Ukrainy (Dz. Urz. UE. L NR 134 str. 1,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. zm.)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i rozporządzeniu Rady (UE) NR 269/2014 z dnia 17 marca 2014 r. w sprawie środków ograniczających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 odniesieniu do działań podważających integralność terytorialną, suwerenność i niezależność Ukrainy lub im zagrażających (Dz. Urz. UE. L NR 78 str. 6, z </w:t>
      </w:r>
      <w:proofErr w:type="spellStart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. zm.) albo wpisany na listę lub będący taką jednostką dominującą od dnia 24 lutego 2022 r., o ile został wpisany na listę na podstawie decyzji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wpisu na listę rozstrzygającą o zastosowaniu środka, o którym mowa w art. 1 pkt 3 ustawy </w:t>
      </w:r>
      <w:r w:rsidR="00593BF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 xml:space="preserve">z dnia z dnia 13 kwietnia 2022 r. o szczególnych rozwiązaniach w zakresie przeciwdziałania wspieraniu agresji na Ukrainę oraz służących ochronie bezpieczeństwa narodowego (Dz. U. </w:t>
      </w:r>
      <w:r w:rsidR="00942330" w:rsidRPr="00F97B01">
        <w:rPr>
          <w:rFonts w:ascii="Calibri" w:eastAsia="Times New Roman" w:hAnsi="Calibri" w:cs="Calibri"/>
          <w:sz w:val="20"/>
          <w:szCs w:val="20"/>
          <w:lang w:eastAsia="pl-PL"/>
        </w:rPr>
        <w:t>2024 poz. 507</w:t>
      </w:r>
      <w:r w:rsidRPr="00F97B01">
        <w:rPr>
          <w:rFonts w:ascii="Calibri" w:eastAsia="Times New Roman" w:hAnsi="Calibri" w:cs="Calibri"/>
          <w:sz w:val="20"/>
          <w:szCs w:val="20"/>
          <w:lang w:eastAsia="pl-PL"/>
        </w:rPr>
        <w:t>).</w:t>
      </w:r>
    </w:p>
    <w:sectPr w:rsidR="00A75383" w:rsidRPr="00F97B01" w:rsidSect="00F97B01">
      <w:pgSz w:w="11906" w:h="16838"/>
      <w:pgMar w:top="284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CCBE" w14:textId="77777777" w:rsidR="00DC72F8" w:rsidRDefault="00DC72F8" w:rsidP="00B5322B">
      <w:pPr>
        <w:spacing w:after="0" w:line="240" w:lineRule="auto"/>
      </w:pPr>
      <w:r>
        <w:separator/>
      </w:r>
    </w:p>
  </w:endnote>
  <w:endnote w:type="continuationSeparator" w:id="0">
    <w:p w14:paraId="66590E6B" w14:textId="77777777" w:rsidR="00DC72F8" w:rsidRDefault="00DC72F8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60E0" w14:textId="77777777" w:rsidR="00DC72F8" w:rsidRDefault="00DC72F8" w:rsidP="00B5322B">
      <w:pPr>
        <w:spacing w:after="0" w:line="240" w:lineRule="auto"/>
      </w:pPr>
      <w:r>
        <w:separator/>
      </w:r>
    </w:p>
  </w:footnote>
  <w:footnote w:type="continuationSeparator" w:id="0">
    <w:p w14:paraId="38091094" w14:textId="77777777" w:rsidR="00DC72F8" w:rsidRDefault="00DC72F8" w:rsidP="00B5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610B"/>
    <w:multiLevelType w:val="hybridMultilevel"/>
    <w:tmpl w:val="60E4A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6B11"/>
    <w:multiLevelType w:val="hybridMultilevel"/>
    <w:tmpl w:val="E13A20C2"/>
    <w:lvl w:ilvl="0" w:tplc="99FE4D5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8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94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09"/>
    <w:rsid w:val="00026F3A"/>
    <w:rsid w:val="00057B9F"/>
    <w:rsid w:val="000617CF"/>
    <w:rsid w:val="00113716"/>
    <w:rsid w:val="00126C2E"/>
    <w:rsid w:val="00145DAD"/>
    <w:rsid w:val="001667E5"/>
    <w:rsid w:val="001D4BA0"/>
    <w:rsid w:val="00256588"/>
    <w:rsid w:val="0030452F"/>
    <w:rsid w:val="003B4816"/>
    <w:rsid w:val="00431031"/>
    <w:rsid w:val="00432884"/>
    <w:rsid w:val="00451F7D"/>
    <w:rsid w:val="0046082D"/>
    <w:rsid w:val="004C563D"/>
    <w:rsid w:val="00511BA7"/>
    <w:rsid w:val="00593BF1"/>
    <w:rsid w:val="005C4FB7"/>
    <w:rsid w:val="00606080"/>
    <w:rsid w:val="00612888"/>
    <w:rsid w:val="00705BB2"/>
    <w:rsid w:val="0073115D"/>
    <w:rsid w:val="007464B3"/>
    <w:rsid w:val="008D02D4"/>
    <w:rsid w:val="008F20AF"/>
    <w:rsid w:val="00942330"/>
    <w:rsid w:val="00957966"/>
    <w:rsid w:val="009631B1"/>
    <w:rsid w:val="009D4195"/>
    <w:rsid w:val="00A3562C"/>
    <w:rsid w:val="00A41D09"/>
    <w:rsid w:val="00A75383"/>
    <w:rsid w:val="00AB3CC5"/>
    <w:rsid w:val="00AB7D97"/>
    <w:rsid w:val="00AF6AFC"/>
    <w:rsid w:val="00B5322B"/>
    <w:rsid w:val="00CC2EC3"/>
    <w:rsid w:val="00D2713D"/>
    <w:rsid w:val="00D56DEA"/>
    <w:rsid w:val="00D618FB"/>
    <w:rsid w:val="00DA20B7"/>
    <w:rsid w:val="00DC72F8"/>
    <w:rsid w:val="00E30C90"/>
    <w:rsid w:val="00E339E9"/>
    <w:rsid w:val="00E56609"/>
    <w:rsid w:val="00EA1D9C"/>
    <w:rsid w:val="00ED2D77"/>
    <w:rsid w:val="00F25A8B"/>
    <w:rsid w:val="00F3417A"/>
    <w:rsid w:val="00F34C38"/>
    <w:rsid w:val="00F42BF3"/>
    <w:rsid w:val="00F97B01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Akapitzlist">
    <w:name w:val="List Paragraph"/>
    <w:basedOn w:val="Normalny"/>
    <w:uiPriority w:val="34"/>
    <w:qFormat/>
    <w:rsid w:val="00A7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Majewska</dc:creator>
  <cp:keywords/>
  <dc:description/>
  <cp:lastModifiedBy>Beata Czerska</cp:lastModifiedBy>
  <cp:revision>4</cp:revision>
  <cp:lastPrinted>2022-04-27T12:09:00Z</cp:lastPrinted>
  <dcterms:created xsi:type="dcterms:W3CDTF">2024-05-23T08:23:00Z</dcterms:created>
  <dcterms:modified xsi:type="dcterms:W3CDTF">2024-06-05T13:25:00Z</dcterms:modified>
</cp:coreProperties>
</file>